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F3" w:rsidRDefault="006C11F3" w:rsidP="006C11F3">
      <w:pPr>
        <w:pStyle w:val="Heading3"/>
        <w:rPr>
          <w:rFonts w:eastAsia="Times"/>
        </w:rPr>
      </w:pPr>
      <w:bookmarkStart w:id="0" w:name="_GoBack"/>
      <w:bookmarkEnd w:id="0"/>
      <w:r>
        <w:rPr>
          <w:rFonts w:eastAsia="Times"/>
        </w:rPr>
        <w:t>NCC GOLF MEET PROCEDURES</w:t>
      </w:r>
    </w:p>
    <w:p w:rsidR="006C11F3" w:rsidRDefault="006C11F3" w:rsidP="006C11F3">
      <w:pPr>
        <w:rPr>
          <w:rFonts w:ascii="Helvetica" w:hAnsi="Helvetica"/>
          <w:b/>
          <w:color w:val="000000"/>
        </w:rPr>
      </w:pPr>
    </w:p>
    <w:p w:rsidR="006C11F3" w:rsidRDefault="006C11F3" w:rsidP="006C11F3">
      <w:pPr>
        <w:numPr>
          <w:ilvl w:val="0"/>
          <w:numId w:val="1"/>
        </w:numPr>
        <w:rPr>
          <w:rFonts w:ascii="Helvetica" w:hAnsi="Helvetica"/>
          <w:b/>
          <w:color w:val="000000"/>
        </w:rPr>
      </w:pPr>
      <w:r>
        <w:rPr>
          <w:rFonts w:ascii="Helvetica" w:hAnsi="Helvetica"/>
          <w:color w:val="000000"/>
          <w:sz w:val="22"/>
        </w:rPr>
        <w:t>During the NCC meet, we are to play summer rules.</w:t>
      </w:r>
    </w:p>
    <w:p w:rsidR="006C11F3" w:rsidRDefault="006C11F3" w:rsidP="006C11F3">
      <w:pPr>
        <w:numPr>
          <w:ilvl w:val="0"/>
          <w:numId w:val="1"/>
        </w:numPr>
        <w:rPr>
          <w:rFonts w:ascii="Helvetica" w:hAnsi="Helvetica"/>
          <w:b/>
          <w:color w:val="000000"/>
        </w:rPr>
      </w:pPr>
      <w:r>
        <w:rPr>
          <w:rFonts w:ascii="Helvetica" w:hAnsi="Helvetica"/>
          <w:color w:val="000000"/>
          <w:sz w:val="22"/>
        </w:rPr>
        <w:t>IHSAA rules state that all players are required to wear pants or shorts and collared shirts while playing.</w:t>
      </w:r>
    </w:p>
    <w:p w:rsidR="006C11F3" w:rsidRDefault="006C11F3" w:rsidP="006C11F3">
      <w:pPr>
        <w:numPr>
          <w:ilvl w:val="0"/>
          <w:numId w:val="1"/>
        </w:numPr>
        <w:rPr>
          <w:rFonts w:ascii="Helvetica" w:hAnsi="Helvetica"/>
          <w:b/>
          <w:color w:val="000000"/>
        </w:rPr>
      </w:pPr>
      <w:r>
        <w:rPr>
          <w:rFonts w:ascii="Helvetica" w:hAnsi="Helvetica"/>
          <w:color w:val="000000"/>
          <w:sz w:val="22"/>
        </w:rPr>
        <w:t>IGHSAU rules state that all participants shall wear a collared or mock shirt.</w:t>
      </w:r>
    </w:p>
    <w:p w:rsidR="006C11F3" w:rsidRDefault="006C11F3" w:rsidP="006C11F3">
      <w:pPr>
        <w:numPr>
          <w:ilvl w:val="0"/>
          <w:numId w:val="1"/>
        </w:numPr>
        <w:rPr>
          <w:rFonts w:ascii="Helvetica" w:hAnsi="Helvetica"/>
          <w:b/>
          <w:color w:val="000000"/>
        </w:rPr>
      </w:pPr>
      <w:r>
        <w:rPr>
          <w:rFonts w:ascii="Helvetica" w:hAnsi="Helvetica"/>
          <w:color w:val="000000"/>
          <w:sz w:val="22"/>
        </w:rPr>
        <w:t>Use of cell phones by participants is prohibited.  Please announce this to all players.  Also ask that parents and spectators either shut their cell phones off or put them on silent.  Spectators shall refrain from use of cell phones on the course.</w:t>
      </w:r>
    </w:p>
    <w:p w:rsidR="006C11F3" w:rsidRDefault="006C11F3" w:rsidP="006C11F3">
      <w:pPr>
        <w:numPr>
          <w:ilvl w:val="0"/>
          <w:numId w:val="1"/>
        </w:numPr>
        <w:rPr>
          <w:rFonts w:ascii="Helvetica" w:hAnsi="Helvetica"/>
          <w:b/>
          <w:color w:val="000000"/>
        </w:rPr>
      </w:pPr>
      <w:r>
        <w:rPr>
          <w:rFonts w:ascii="Helvetica" w:hAnsi="Helvetica"/>
          <w:color w:val="000000"/>
          <w:sz w:val="22"/>
        </w:rPr>
        <w:t>Family, friends, spectators, etc., cannot communicate with participants on the course.  (Walking immediately alongside a player is deemed to be communication).  Spectators should remain in the rough when observing play other than to cross fairways without interfering with players.  It is permissible to talk to players in the clubhouse (ask for money, etc.)  Encouraging words such as “good shot” are acceptable.  Spectators may assist players in looking for a lost ball, but may not offer rulings.  When golfers are on the green, spectators must be behind the green so the next group can hit as soon as the green is cleared.</w:t>
      </w:r>
    </w:p>
    <w:p w:rsidR="006C11F3" w:rsidRDefault="006C11F3" w:rsidP="006C11F3">
      <w:pPr>
        <w:numPr>
          <w:ilvl w:val="0"/>
          <w:numId w:val="1"/>
        </w:numPr>
        <w:rPr>
          <w:rFonts w:ascii="Helvetica" w:hAnsi="Helvetica"/>
          <w:b/>
          <w:color w:val="000000"/>
        </w:rPr>
      </w:pPr>
      <w:r>
        <w:rPr>
          <w:rFonts w:ascii="Helvetica" w:hAnsi="Helvetica"/>
          <w:color w:val="000000"/>
          <w:sz w:val="22"/>
        </w:rPr>
        <w:t>Per the IHSAA, only the head coach can communicate with a player anywhere except on the green or in the hazard.  Per the IGHSAU, the head coach and assistant coach can communicate with the player anywhere except the green or in the bunker.</w:t>
      </w:r>
    </w:p>
    <w:p w:rsidR="006C11F3" w:rsidRDefault="006C11F3" w:rsidP="006C11F3">
      <w:pPr>
        <w:numPr>
          <w:ilvl w:val="0"/>
          <w:numId w:val="1"/>
        </w:numPr>
        <w:rPr>
          <w:rFonts w:ascii="Helvetica" w:hAnsi="Helvetica"/>
          <w:b/>
          <w:color w:val="000000"/>
        </w:rPr>
      </w:pPr>
      <w:r>
        <w:rPr>
          <w:rFonts w:ascii="Helvetica" w:hAnsi="Helvetica"/>
          <w:color w:val="000000"/>
          <w:sz w:val="22"/>
        </w:rPr>
        <w:t>Range finders are allowed only for distance.</w:t>
      </w:r>
    </w:p>
    <w:p w:rsidR="006C11F3" w:rsidRDefault="006C11F3" w:rsidP="006C11F3">
      <w:pPr>
        <w:numPr>
          <w:ilvl w:val="0"/>
          <w:numId w:val="1"/>
        </w:numPr>
        <w:rPr>
          <w:rFonts w:ascii="Helvetica" w:hAnsi="Helvetica"/>
          <w:b/>
          <w:color w:val="000000"/>
        </w:rPr>
      </w:pPr>
      <w:r>
        <w:rPr>
          <w:rFonts w:ascii="Helvetica" w:hAnsi="Helvetica"/>
          <w:color w:val="000000"/>
          <w:sz w:val="22"/>
        </w:rPr>
        <w:t>Push carts are permitted by both associations.  For the use of a motorized cart, special permission may be granted by both associations.</w:t>
      </w:r>
    </w:p>
    <w:p w:rsidR="006C11F3" w:rsidRDefault="006C11F3" w:rsidP="006C11F3">
      <w:pPr>
        <w:numPr>
          <w:ilvl w:val="0"/>
          <w:numId w:val="1"/>
        </w:numPr>
        <w:rPr>
          <w:rFonts w:ascii="Helvetica" w:hAnsi="Helvetica"/>
          <w:b/>
          <w:color w:val="000000"/>
        </w:rPr>
      </w:pPr>
      <w:r>
        <w:rPr>
          <w:rFonts w:ascii="Helvetica" w:hAnsi="Helvetica"/>
          <w:color w:val="000000"/>
          <w:sz w:val="22"/>
        </w:rPr>
        <w:t>The IGHSAU/IHSAA rules read that no practice putting is allowed on the course, including the putting green, after competition has begun.</w:t>
      </w:r>
    </w:p>
    <w:p w:rsidR="006C11F3" w:rsidRDefault="006C11F3" w:rsidP="006C11F3">
      <w:pPr>
        <w:numPr>
          <w:ilvl w:val="0"/>
          <w:numId w:val="1"/>
        </w:numPr>
        <w:rPr>
          <w:rFonts w:ascii="Helvetica" w:hAnsi="Helvetica"/>
          <w:b/>
          <w:color w:val="000000"/>
        </w:rPr>
      </w:pPr>
      <w:r>
        <w:rPr>
          <w:rFonts w:ascii="Helvetica" w:hAnsi="Helvetica"/>
          <w:color w:val="000000"/>
          <w:sz w:val="22"/>
        </w:rPr>
        <w:t>USGA rules allow putting and chipping on the finished green as long as it does not delay play.</w:t>
      </w:r>
    </w:p>
    <w:p w:rsidR="006C11F3" w:rsidRDefault="006C11F3" w:rsidP="006C11F3">
      <w:pPr>
        <w:numPr>
          <w:ilvl w:val="0"/>
          <w:numId w:val="1"/>
        </w:numPr>
        <w:rPr>
          <w:rFonts w:ascii="Helvetica" w:hAnsi="Helvetica"/>
          <w:b/>
          <w:color w:val="000000"/>
        </w:rPr>
      </w:pPr>
      <w:r>
        <w:rPr>
          <w:rFonts w:ascii="Helvetica" w:hAnsi="Helvetica"/>
          <w:color w:val="000000"/>
          <w:sz w:val="22"/>
        </w:rPr>
        <w:t>The rules committee should consist of all coaches.  If it is impossible to get all together, a ruling can be made by those available.  There must be a minimum of three.</w:t>
      </w:r>
    </w:p>
    <w:p w:rsidR="006C11F3" w:rsidRDefault="006C11F3" w:rsidP="006C11F3">
      <w:pPr>
        <w:numPr>
          <w:ilvl w:val="0"/>
          <w:numId w:val="1"/>
        </w:numPr>
        <w:rPr>
          <w:rFonts w:ascii="Helvetica" w:hAnsi="Helvetica"/>
          <w:b/>
          <w:color w:val="000000"/>
        </w:rPr>
      </w:pPr>
      <w:r>
        <w:rPr>
          <w:rFonts w:ascii="Helvetica" w:hAnsi="Helvetica"/>
          <w:color w:val="000000"/>
          <w:sz w:val="22"/>
        </w:rPr>
        <w:t>If the NCC meet is played on a nine-hole course and the meet is called due to weather and all 6 golfers on all eight teams have completed 9 holes, it will be called a complete meet.  If everyone has not completed nine holes, the meet will be rescheduled the next day by playing nine holes starting at 2:00.</w:t>
      </w:r>
    </w:p>
    <w:p w:rsidR="006C11F3" w:rsidRPr="007412E4" w:rsidRDefault="006C11F3" w:rsidP="006C11F3">
      <w:pPr>
        <w:numPr>
          <w:ilvl w:val="0"/>
          <w:numId w:val="1"/>
        </w:numPr>
        <w:rPr>
          <w:rFonts w:ascii="Helvetica" w:hAnsi="Helvetica"/>
          <w:b/>
          <w:color w:val="000000"/>
        </w:rPr>
      </w:pPr>
      <w:r>
        <w:rPr>
          <w:rFonts w:ascii="Helvetica" w:hAnsi="Helvetica"/>
          <w:color w:val="000000"/>
          <w:sz w:val="22"/>
        </w:rPr>
        <w:t>If the NCC meet is held on an 18-hole course and the meet is weathered out and there is no common nine holes completed due to a shotgun start, the meet will be rescheduled the next day as a nine-hole meet starting at 2:00.</w:t>
      </w:r>
    </w:p>
    <w:p w:rsidR="006C11F3" w:rsidRPr="007412E4" w:rsidRDefault="006C11F3" w:rsidP="006C11F3">
      <w:pPr>
        <w:numPr>
          <w:ilvl w:val="0"/>
          <w:numId w:val="1"/>
        </w:numPr>
        <w:rPr>
          <w:rFonts w:ascii="Helvetica" w:hAnsi="Helvetica"/>
          <w:b/>
          <w:color w:val="000000"/>
        </w:rPr>
      </w:pPr>
      <w:r>
        <w:rPr>
          <w:rFonts w:ascii="Helvetica" w:hAnsi="Helvetica"/>
          <w:color w:val="000000"/>
          <w:sz w:val="22"/>
        </w:rPr>
        <w:t>In case of a tie, to determine the TEAM champion or INDIVIDUAL medalist, the methods of the IGHSAU and IHSAA for their state tournaments will be applied.  To determine the team champion, we will use the 5</w:t>
      </w:r>
      <w:r>
        <w:rPr>
          <w:rFonts w:ascii="Helvetica" w:hAnsi="Helvetica"/>
          <w:color w:val="000000"/>
          <w:sz w:val="22"/>
          <w:vertAlign w:val="superscript"/>
        </w:rPr>
        <w:t>th</w:t>
      </w:r>
      <w:r>
        <w:rPr>
          <w:rFonts w:ascii="Helvetica" w:hAnsi="Helvetica"/>
          <w:color w:val="000000"/>
          <w:sz w:val="22"/>
        </w:rPr>
        <w:t xml:space="preserve"> score, if still tied, the 6</w:t>
      </w:r>
      <w:r>
        <w:rPr>
          <w:rFonts w:ascii="Helvetica" w:hAnsi="Helvetica"/>
          <w:color w:val="000000"/>
          <w:sz w:val="22"/>
          <w:vertAlign w:val="superscript"/>
        </w:rPr>
        <w:t>th</w:t>
      </w:r>
      <w:r>
        <w:rPr>
          <w:rFonts w:ascii="Helvetica" w:hAnsi="Helvetica"/>
          <w:color w:val="000000"/>
          <w:sz w:val="22"/>
        </w:rPr>
        <w:t xml:space="preserve"> score, if still tied, then a playoff will be utilized.  IGHSAU rules say the coach will pick 4 players to participate in a sudden death playoff.  IHSAA rules say a three-hole playoff with the 4 counting scores will be utilized, if still tied then sudden death playoff.  At the state meet to determine the individual medalist, per the IHSAA and the IGHSAU, a sudden death playoff will be utilized.  All other ties will be a </w:t>
      </w:r>
      <w:proofErr w:type="spellStart"/>
      <w:r>
        <w:rPr>
          <w:rFonts w:ascii="Helvetica" w:hAnsi="Helvetica"/>
          <w:color w:val="000000"/>
          <w:sz w:val="22"/>
        </w:rPr>
        <w:t>cardback</w:t>
      </w:r>
      <w:proofErr w:type="spellEnd"/>
      <w:r>
        <w:rPr>
          <w:rFonts w:ascii="Helvetica" w:hAnsi="Helvetica"/>
          <w:color w:val="000000"/>
          <w:sz w:val="22"/>
        </w:rPr>
        <w:t>.  Medals will be awarded to the next six individual positions with 3</w:t>
      </w:r>
      <w:r>
        <w:rPr>
          <w:rFonts w:ascii="Helvetica" w:hAnsi="Helvetica"/>
          <w:color w:val="000000"/>
          <w:sz w:val="22"/>
          <w:vertAlign w:val="superscript"/>
        </w:rPr>
        <w:t>rd</w:t>
      </w:r>
      <w:r>
        <w:rPr>
          <w:rFonts w:ascii="Helvetica" w:hAnsi="Helvetica"/>
          <w:color w:val="000000"/>
          <w:sz w:val="22"/>
        </w:rPr>
        <w:t xml:space="preserve"> through 8</w:t>
      </w:r>
      <w:r>
        <w:rPr>
          <w:rFonts w:ascii="Helvetica" w:hAnsi="Helvetica"/>
          <w:color w:val="000000"/>
          <w:sz w:val="22"/>
          <w:vertAlign w:val="superscript"/>
        </w:rPr>
        <w:t>th</w:t>
      </w:r>
      <w:r>
        <w:rPr>
          <w:rFonts w:ascii="Helvetica" w:hAnsi="Helvetica"/>
          <w:color w:val="000000"/>
          <w:sz w:val="22"/>
        </w:rPr>
        <w:t xml:space="preserve"> engraved on the back.  All ties will be broken by carding back using the handicap holes.  A tie for 8</w:t>
      </w:r>
      <w:r>
        <w:rPr>
          <w:rFonts w:ascii="Helvetica" w:hAnsi="Helvetica"/>
          <w:color w:val="000000"/>
          <w:sz w:val="22"/>
          <w:vertAlign w:val="superscript"/>
        </w:rPr>
        <w:t>th</w:t>
      </w:r>
      <w:r>
        <w:rPr>
          <w:rFonts w:ascii="Helvetica" w:hAnsi="Helvetica"/>
          <w:color w:val="000000"/>
          <w:sz w:val="22"/>
        </w:rPr>
        <w:t xml:space="preserve"> place need not be broken as additional medals will be presented to any golfers tied for 8</w:t>
      </w:r>
      <w:r>
        <w:rPr>
          <w:rFonts w:ascii="Helvetica" w:hAnsi="Helvetica"/>
          <w:color w:val="000000"/>
          <w:sz w:val="22"/>
          <w:vertAlign w:val="superscript"/>
        </w:rPr>
        <w:t>th</w:t>
      </w:r>
      <w:r w:rsidR="007412E4">
        <w:rPr>
          <w:rFonts w:ascii="Helvetica" w:hAnsi="Helvetica"/>
          <w:color w:val="000000"/>
          <w:sz w:val="22"/>
        </w:rPr>
        <w:t xml:space="preserve"> place.</w:t>
      </w:r>
    </w:p>
    <w:p w:rsidR="007412E4" w:rsidRDefault="007412E4" w:rsidP="006C11F3">
      <w:pPr>
        <w:numPr>
          <w:ilvl w:val="0"/>
          <w:numId w:val="1"/>
        </w:numPr>
        <w:rPr>
          <w:rFonts w:ascii="Helvetica" w:hAnsi="Helvetica"/>
          <w:b/>
          <w:color w:val="000000"/>
        </w:rPr>
      </w:pPr>
      <w:r>
        <w:rPr>
          <w:rFonts w:ascii="Helvetica" w:hAnsi="Helvetica"/>
          <w:color w:val="000000"/>
          <w:sz w:val="22"/>
        </w:rPr>
        <w:t>For tie-breakers on a 9-hole course, the first tie-breaker will be the handicap hole on the first round, with the second being the same hole on the second round.  (5-12, 8-14, 5-15)</w:t>
      </w:r>
    </w:p>
    <w:p w:rsidR="006C11F3" w:rsidRDefault="006C11F3" w:rsidP="006C11F3">
      <w:pPr>
        <w:rPr>
          <w:rFonts w:ascii="Helvetica" w:hAnsi="Helvetica"/>
          <w:color w:val="000000"/>
          <w:sz w:val="22"/>
        </w:rPr>
      </w:pPr>
    </w:p>
    <w:p w:rsidR="006C11F3" w:rsidRDefault="006C11F3" w:rsidP="006C11F3">
      <w:pPr>
        <w:rPr>
          <w:rFonts w:ascii="Helvetica" w:hAnsi="Helvetica"/>
          <w:b/>
          <w:color w:val="000000"/>
        </w:rPr>
      </w:pPr>
    </w:p>
    <w:p w:rsidR="007942A9" w:rsidRDefault="007942A9"/>
    <w:sectPr w:rsidR="007942A9" w:rsidSect="006C11F3">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46399"/>
    <w:multiLevelType w:val="hybridMultilevel"/>
    <w:tmpl w:val="69DC7A0A"/>
    <w:lvl w:ilvl="0" w:tplc="DB4A9476">
      <w:start w:val="16"/>
      <w:numFmt w:val="bullet"/>
      <w:lvlText w:val=""/>
      <w:lvlJc w:val="left"/>
      <w:pPr>
        <w:tabs>
          <w:tab w:val="num" w:pos="720"/>
        </w:tabs>
        <w:ind w:left="720" w:hanging="360"/>
      </w:pPr>
      <w:rPr>
        <w:rFonts w:ascii="Symbol" w:eastAsia="Times" w:hAnsi="Symbol" w:hint="default"/>
        <w:b/>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3"/>
    <w:rsid w:val="005636C0"/>
    <w:rsid w:val="006C11F3"/>
    <w:rsid w:val="007412E4"/>
    <w:rsid w:val="007942A9"/>
    <w:rsid w:val="00D5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F3"/>
    <w:rPr>
      <w:rFonts w:ascii="Times" w:eastAsia="Times" w:hAnsi="Times" w:cs="Times New Roman"/>
      <w:sz w:val="24"/>
      <w:szCs w:val="20"/>
    </w:rPr>
  </w:style>
  <w:style w:type="paragraph" w:styleId="Heading3">
    <w:name w:val="heading 3"/>
    <w:basedOn w:val="Normal"/>
    <w:next w:val="Normal"/>
    <w:link w:val="Heading3Char"/>
    <w:semiHidden/>
    <w:unhideWhenUsed/>
    <w:qFormat/>
    <w:rsid w:val="006C11F3"/>
    <w:pPr>
      <w:keepNext/>
      <w:outlineLvl w:val="2"/>
    </w:pPr>
    <w:rPr>
      <w:rFonts w:ascii="Helvetica" w:eastAsia="Times New Roman"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C11F3"/>
    <w:rPr>
      <w:rFonts w:ascii="Helvetica" w:eastAsia="Times New Roman" w:hAnsi="Helvetica" w:cs="Times New Roman"/>
      <w:b/>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F3"/>
    <w:rPr>
      <w:rFonts w:ascii="Times" w:eastAsia="Times" w:hAnsi="Times" w:cs="Times New Roman"/>
      <w:sz w:val="24"/>
      <w:szCs w:val="20"/>
    </w:rPr>
  </w:style>
  <w:style w:type="paragraph" w:styleId="Heading3">
    <w:name w:val="heading 3"/>
    <w:basedOn w:val="Normal"/>
    <w:next w:val="Normal"/>
    <w:link w:val="Heading3Char"/>
    <w:semiHidden/>
    <w:unhideWhenUsed/>
    <w:qFormat/>
    <w:rsid w:val="006C11F3"/>
    <w:pPr>
      <w:keepNext/>
      <w:outlineLvl w:val="2"/>
    </w:pPr>
    <w:rPr>
      <w:rFonts w:ascii="Helvetica" w:eastAsia="Times New Roman"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C11F3"/>
    <w:rPr>
      <w:rFonts w:ascii="Helvetica" w:eastAsia="Times New Roman" w:hAnsi="Helvetica"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3088</Characters>
  <Application>Microsoft Macintosh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Pat Norem</cp:lastModifiedBy>
  <cp:revision>2</cp:revision>
  <dcterms:created xsi:type="dcterms:W3CDTF">2016-05-11T15:34:00Z</dcterms:created>
  <dcterms:modified xsi:type="dcterms:W3CDTF">2016-05-11T15:34:00Z</dcterms:modified>
</cp:coreProperties>
</file>